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11" w:rsidRDefault="00980735" w:rsidP="00980735">
      <w:pPr>
        <w:jc w:val="center"/>
        <w:rPr>
          <w:b/>
          <w:sz w:val="44"/>
        </w:rPr>
      </w:pPr>
      <w:r>
        <w:rPr>
          <w:noProof/>
          <w:sz w:val="24"/>
          <w:lang w:bidi="ar-SA"/>
        </w:rPr>
        <w:drawing>
          <wp:inline distT="0" distB="0" distL="0" distR="0">
            <wp:extent cx="6440805" cy="8928100"/>
            <wp:effectExtent l="19050" t="0" r="0" b="0"/>
            <wp:docPr id="1" name="Рисунок 0" descr="П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-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0805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</w:rPr>
        <w:t xml:space="preserve"> </w:t>
      </w:r>
    </w:p>
    <w:p w:rsidR="00214CA5" w:rsidRDefault="0056266F">
      <w:pPr>
        <w:pStyle w:val="a4"/>
        <w:numPr>
          <w:ilvl w:val="0"/>
          <w:numId w:val="1"/>
        </w:numPr>
        <w:tabs>
          <w:tab w:val="left" w:pos="444"/>
        </w:tabs>
        <w:spacing w:before="1"/>
        <w:ind w:right="116" w:firstLine="0"/>
        <w:rPr>
          <w:sz w:val="24"/>
        </w:rPr>
      </w:pPr>
      <w:r>
        <w:rPr>
          <w:b/>
          <w:sz w:val="24"/>
        </w:rPr>
        <w:lastRenderedPageBreak/>
        <w:t xml:space="preserve">Предоставление сеанса работы в Интернет </w:t>
      </w:r>
      <w:r>
        <w:rPr>
          <w:sz w:val="24"/>
        </w:rPr>
        <w:t>осуществляется администратором «точки доступа к сети Интернет» в зависимости от категории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пользователей: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учащимся предоставляется доступ к сети Интернет в урочное время - согласно расписанию занятий, во внеурочное время - на основании предварительной записи в журнале администратора «точки доступа к сети Интернет» или при наличии свободных мест;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spacing w:before="201"/>
        <w:ind w:right="115"/>
        <w:rPr>
          <w:sz w:val="24"/>
        </w:rPr>
      </w:pPr>
      <w:r>
        <w:rPr>
          <w:sz w:val="24"/>
        </w:rPr>
        <w:t>учителям предоставляется доступ в сеть Интернет согласно ежемесячно подаваемым служебным запискам на имя заместителя директора образовательного учреждения или на основании предварительной записи в журнале администратора «точки доступа к сети Интернет», а также при наличии свободных мест; график работы в сети Интернет данной категории пользователей устанавливается администрацией образовательного</w:t>
      </w:r>
      <w:r>
        <w:rPr>
          <w:spacing w:val="-22"/>
          <w:sz w:val="24"/>
        </w:rPr>
        <w:t xml:space="preserve"> </w:t>
      </w:r>
      <w:r>
        <w:rPr>
          <w:sz w:val="24"/>
        </w:rPr>
        <w:t>учреждения;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spacing w:before="200"/>
        <w:ind w:right="119"/>
        <w:rPr>
          <w:sz w:val="24"/>
        </w:rPr>
      </w:pPr>
      <w:r>
        <w:rPr>
          <w:sz w:val="24"/>
        </w:rPr>
        <w:t>остальным пользователям предоставляется доступ при наличии резерва пропускной способности канала передачи и оплаченного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трафика.</w:t>
      </w:r>
    </w:p>
    <w:p w:rsidR="00214CA5" w:rsidRDefault="0056266F">
      <w:pPr>
        <w:pStyle w:val="Heading2"/>
        <w:numPr>
          <w:ilvl w:val="0"/>
          <w:numId w:val="1"/>
        </w:numPr>
        <w:tabs>
          <w:tab w:val="left" w:pos="340"/>
        </w:tabs>
        <w:ind w:left="340" w:hanging="240"/>
      </w:pPr>
      <w:r>
        <w:t>Пользователи «точки доступа к сети Интернет» имеют</w:t>
      </w:r>
      <w:r>
        <w:rPr>
          <w:spacing w:val="-3"/>
        </w:rPr>
        <w:t xml:space="preserve"> </w:t>
      </w:r>
      <w:r>
        <w:t>право: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spacing w:before="197"/>
        <w:ind w:right="117"/>
        <w:rPr>
          <w:sz w:val="24"/>
        </w:rPr>
      </w:pPr>
      <w:r>
        <w:rPr>
          <w:sz w:val="24"/>
        </w:rPr>
        <w:t>использовать «точку доступа к сети Интернет» для работы с информационными ресурсами сети Интернет только в образовательных целях или для осуществления научных изысканий, выполнения гуманитарных и культурных проектов; любое нецелевое использование «точки доступа к сети Интернет»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запрещено;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spacing w:before="200"/>
        <w:ind w:right="118"/>
        <w:rPr>
          <w:sz w:val="24"/>
        </w:rPr>
      </w:pPr>
      <w:r>
        <w:rPr>
          <w:sz w:val="24"/>
        </w:rPr>
        <w:t>производить поиск необходимой информации в сети Интернет и размещать собственную информацию;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ind w:right="115"/>
        <w:rPr>
          <w:sz w:val="24"/>
        </w:rPr>
      </w:pPr>
      <w:r>
        <w:rPr>
          <w:sz w:val="24"/>
        </w:rPr>
        <w:t xml:space="preserve">сохранять полученную информацию на съемном диске (дискете, CD-ROM, </w:t>
      </w:r>
      <w:proofErr w:type="spellStart"/>
      <w:r>
        <w:rPr>
          <w:sz w:val="24"/>
        </w:rPr>
        <w:t>фле</w:t>
      </w:r>
      <w:proofErr w:type="gramStart"/>
      <w:r>
        <w:rPr>
          <w:sz w:val="24"/>
        </w:rPr>
        <w:t>ш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накопителе); съемные диски должны предварительно проверяться на наличие</w:t>
      </w:r>
      <w:r>
        <w:rPr>
          <w:spacing w:val="-19"/>
          <w:sz w:val="24"/>
        </w:rPr>
        <w:t xml:space="preserve"> </w:t>
      </w:r>
      <w:r>
        <w:rPr>
          <w:sz w:val="24"/>
        </w:rPr>
        <w:t>вирусов;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spacing w:before="204" w:line="237" w:lineRule="auto"/>
        <w:ind w:right="116"/>
        <w:rPr>
          <w:sz w:val="24"/>
        </w:rPr>
      </w:pPr>
      <w:r>
        <w:rPr>
          <w:sz w:val="24"/>
        </w:rPr>
        <w:t>производить печать информации на принтере (по усмотрению администрации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  <w:tab w:val="left" w:pos="5916"/>
        </w:tabs>
        <w:spacing w:before="68"/>
        <w:ind w:right="119"/>
        <w:rPr>
          <w:sz w:val="24"/>
        </w:rPr>
      </w:pPr>
      <w:r>
        <w:rPr>
          <w:sz w:val="24"/>
        </w:rPr>
        <w:t xml:space="preserve">получать    консультации   по  </w:t>
      </w:r>
      <w:r>
        <w:rPr>
          <w:spacing w:val="29"/>
          <w:sz w:val="24"/>
        </w:rPr>
        <w:t xml:space="preserve"> </w:t>
      </w:r>
      <w:r>
        <w:rPr>
          <w:sz w:val="24"/>
        </w:rPr>
        <w:t>вопросам,</w:t>
      </w:r>
      <w:r>
        <w:rPr>
          <w:sz w:val="24"/>
        </w:rPr>
        <w:tab/>
        <w:t>связанным с использованием сети Интернет.</w:t>
      </w:r>
    </w:p>
    <w:p w:rsidR="00214CA5" w:rsidRDefault="0056266F">
      <w:pPr>
        <w:pStyle w:val="Heading2"/>
        <w:numPr>
          <w:ilvl w:val="0"/>
          <w:numId w:val="1"/>
        </w:numPr>
        <w:tabs>
          <w:tab w:val="left" w:pos="340"/>
        </w:tabs>
        <w:spacing w:before="205"/>
        <w:ind w:left="340" w:hanging="240"/>
      </w:pPr>
      <w:r>
        <w:t>Пользователи «точки доступа к сети Интернет»</w:t>
      </w:r>
      <w:r>
        <w:rPr>
          <w:spacing w:val="-1"/>
        </w:rPr>
        <w:t xml:space="preserve"> </w:t>
      </w:r>
      <w:r>
        <w:t>обязаны: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spacing w:line="237" w:lineRule="auto"/>
        <w:ind w:right="117"/>
        <w:rPr>
          <w:sz w:val="24"/>
        </w:rPr>
      </w:pPr>
      <w:r>
        <w:rPr>
          <w:sz w:val="24"/>
        </w:rPr>
        <w:t>выполнять все требования администратора «точки доступа к сети Интернет» и 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200"/>
        <w:jc w:val="left"/>
        <w:rPr>
          <w:sz w:val="24"/>
        </w:rPr>
      </w:pPr>
      <w:r>
        <w:rPr>
          <w:sz w:val="24"/>
        </w:rPr>
        <w:t>сохранять оборудование в целости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сохранности;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spacing w:before="204" w:line="237" w:lineRule="auto"/>
        <w:ind w:right="117"/>
        <w:rPr>
          <w:sz w:val="24"/>
        </w:rPr>
      </w:pPr>
      <w:r>
        <w:rPr>
          <w:sz w:val="24"/>
        </w:rPr>
        <w:t>поставить в известность администратора «точки доступа к сети Интернет» или Уполномоченное лицо при возникновении 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spacing w:before="203"/>
        <w:ind w:right="127"/>
        <w:rPr>
          <w:sz w:val="24"/>
        </w:rPr>
      </w:pPr>
      <w:r>
        <w:rPr>
          <w:sz w:val="24"/>
        </w:rPr>
        <w:t>соблюдать тишину, порядок и чистоту в месте размещения «точки доступа к сети Интернет».</w:t>
      </w:r>
    </w:p>
    <w:p w:rsidR="00214CA5" w:rsidRDefault="0056266F">
      <w:pPr>
        <w:pStyle w:val="Heading2"/>
        <w:numPr>
          <w:ilvl w:val="0"/>
          <w:numId w:val="1"/>
        </w:numPr>
        <w:tabs>
          <w:tab w:val="left" w:pos="340"/>
        </w:tabs>
        <w:ind w:left="340" w:hanging="240"/>
      </w:pPr>
      <w:r>
        <w:t>Пользователям «точки доступа к сети Интернет»</w:t>
      </w:r>
      <w:r>
        <w:rPr>
          <w:spacing w:val="-5"/>
        </w:rPr>
        <w:t xml:space="preserve"> </w:t>
      </w:r>
      <w:r>
        <w:t>запрещается: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97"/>
        <w:jc w:val="left"/>
        <w:rPr>
          <w:sz w:val="24"/>
        </w:rPr>
      </w:pPr>
      <w:r>
        <w:rPr>
          <w:sz w:val="24"/>
        </w:rPr>
        <w:t>осуществлять действия, запрещенные 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посещать сайты, содержащие информацию, запрещенную к распространению в Российской Федерации и/или не совместимую с задачами образования и воспитания в соответствии с утвержденными классификаторами;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lastRenderedPageBreak/>
        <w:t>передавать информацию, представляющую коммерческую или государственную тайну; распространять информацию, порочащую честь и достоинство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spacing w:before="200"/>
        <w:ind w:right="122"/>
        <w:rPr>
          <w:sz w:val="24"/>
        </w:rPr>
      </w:pPr>
      <w:r>
        <w:rPr>
          <w:sz w:val="24"/>
        </w:rPr>
        <w:t>осуществлять действия, направленные на «взлом» любых компьютеров, находящихся как в локальной сети образовательного учреждения, так и за 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пределами;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spacing w:before="201"/>
        <w:ind w:right="121"/>
        <w:rPr>
          <w:sz w:val="24"/>
        </w:rPr>
      </w:pPr>
      <w:r>
        <w:rPr>
          <w:sz w:val="24"/>
        </w:rPr>
        <w:t>использовать возможности «точки доступа к сети Интернет» для пересылки и записи непристойной, клеветнической, оскорбительной, угрожающей и порнографической продукции, материалов 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spacing w:before="200"/>
        <w:ind w:right="115"/>
        <w:rPr>
          <w:sz w:val="24"/>
        </w:rPr>
      </w:pPr>
      <w:r>
        <w:rPr>
          <w:sz w:val="24"/>
        </w:rPr>
        <w:t>работать под чужим регистрационным именем, сообщать кому-либо свой пароль, одновременно входить в систему более чем с одной рабочей</w:t>
      </w:r>
      <w:r>
        <w:rPr>
          <w:spacing w:val="-9"/>
          <w:sz w:val="24"/>
        </w:rPr>
        <w:t xml:space="preserve"> </w:t>
      </w:r>
      <w:r>
        <w:rPr>
          <w:sz w:val="24"/>
        </w:rPr>
        <w:t>станции;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ind w:right="110"/>
        <w:rPr>
          <w:sz w:val="24"/>
        </w:rPr>
      </w:pPr>
      <w:r>
        <w:rPr>
          <w:sz w:val="24"/>
        </w:rPr>
        <w:t xml:space="preserve">устанавливать какое-либо дополнительное программное </w:t>
      </w:r>
      <w:proofErr w:type="gramStart"/>
      <w:r>
        <w:rPr>
          <w:sz w:val="24"/>
        </w:rPr>
        <w:t>обеспечение</w:t>
      </w:r>
      <w:proofErr w:type="gramEnd"/>
      <w:r>
        <w:rPr>
          <w:sz w:val="24"/>
        </w:rPr>
        <w:t xml:space="preserve"> и/или вносить </w:t>
      </w:r>
      <w:proofErr w:type="gramStart"/>
      <w:r>
        <w:rPr>
          <w:sz w:val="24"/>
        </w:rPr>
        <w:t>какие</w:t>
      </w:r>
      <w:proofErr w:type="gramEnd"/>
      <w:r>
        <w:rPr>
          <w:sz w:val="24"/>
        </w:rPr>
        <w:t>- либо изменения в программное обеспечение, установленное как на рабочей станции, так и на сервере; производить запись информации на жесткий диск рабочей</w:t>
      </w:r>
      <w:r>
        <w:rPr>
          <w:spacing w:val="-12"/>
          <w:sz w:val="24"/>
        </w:rPr>
        <w:t xml:space="preserve"> </w:t>
      </w:r>
      <w:r>
        <w:rPr>
          <w:sz w:val="24"/>
        </w:rPr>
        <w:t>станции;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spacing w:before="204" w:line="237" w:lineRule="auto"/>
        <w:ind w:right="118"/>
        <w:rPr>
          <w:sz w:val="24"/>
        </w:rPr>
      </w:pPr>
      <w:r>
        <w:rPr>
          <w:sz w:val="24"/>
        </w:rPr>
        <w:t>работать с объемными ресурсами (</w:t>
      </w:r>
      <w:proofErr w:type="spellStart"/>
      <w:r>
        <w:rPr>
          <w:sz w:val="24"/>
        </w:rPr>
        <w:t>video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audio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chat</w:t>
      </w:r>
      <w:proofErr w:type="spellEnd"/>
      <w:r>
        <w:rPr>
          <w:sz w:val="24"/>
        </w:rPr>
        <w:t>, игры и др.) без согласования с администратором «точки доступа к 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Интернет»;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spacing w:before="203"/>
        <w:ind w:right="116"/>
        <w:rPr>
          <w:sz w:val="24"/>
        </w:rPr>
      </w:pPr>
      <w:r>
        <w:rPr>
          <w:sz w:val="24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фоновые рисунки рабочего стола, стартовые 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браузеров);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включать,</w:t>
      </w:r>
      <w:r>
        <w:rPr>
          <w:spacing w:val="39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перезагружать</w:t>
      </w:r>
      <w:r>
        <w:rPr>
          <w:spacing w:val="42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39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администратором</w:t>
      </w:r>
    </w:p>
    <w:p w:rsidR="00214CA5" w:rsidRDefault="0056266F">
      <w:pPr>
        <w:pStyle w:val="a3"/>
        <w:spacing w:before="0"/>
        <w:ind w:firstLine="0"/>
        <w:jc w:val="left"/>
      </w:pPr>
      <w:r>
        <w:t>«точки доступа к сети Интернет».</w:t>
      </w:r>
    </w:p>
    <w:p w:rsidR="00214CA5" w:rsidRDefault="0056266F">
      <w:pPr>
        <w:pStyle w:val="Heading2"/>
        <w:numPr>
          <w:ilvl w:val="0"/>
          <w:numId w:val="1"/>
        </w:numPr>
        <w:tabs>
          <w:tab w:val="left" w:pos="340"/>
        </w:tabs>
        <w:spacing w:before="69"/>
        <w:ind w:left="340" w:hanging="240"/>
      </w:pPr>
      <w:r>
        <w:t>Пользователи «точки доступа к сети Интернет» несут</w:t>
      </w:r>
      <w:r>
        <w:rPr>
          <w:spacing w:val="-3"/>
        </w:rPr>
        <w:t xml:space="preserve"> </w:t>
      </w:r>
      <w:r>
        <w:t>ответственность: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97"/>
        <w:jc w:val="left"/>
        <w:rPr>
          <w:sz w:val="24"/>
        </w:rPr>
      </w:pPr>
      <w:r>
        <w:rPr>
          <w:sz w:val="24"/>
        </w:rPr>
        <w:t>за содержание передаваемой, сознательно принимаемой и печатаемой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пользователи, не соблюдающие настоящие Правила, лишаются права работы в сети Интернет посредством использования «точки доступа к 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Интернет»;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ind w:right="116"/>
        <w:rPr>
          <w:sz w:val="24"/>
        </w:rPr>
      </w:pPr>
      <w:r>
        <w:rPr>
          <w:sz w:val="24"/>
        </w:rPr>
        <w:t>при нанесении любого ущерба «точки доступа к сети Интернет» (порча имущества, вывод оборудования из рабочего состояния) пользователь несет материальную</w:t>
      </w:r>
      <w:r>
        <w:rPr>
          <w:spacing w:val="-20"/>
          <w:sz w:val="24"/>
        </w:rPr>
        <w:t xml:space="preserve"> </w:t>
      </w:r>
      <w:r>
        <w:rPr>
          <w:sz w:val="24"/>
        </w:rPr>
        <w:t>ответственность;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1"/>
        </w:tabs>
        <w:spacing w:before="202"/>
        <w:ind w:right="120"/>
        <w:rPr>
          <w:sz w:val="24"/>
        </w:rPr>
      </w:pPr>
      <w:r>
        <w:rPr>
          <w:sz w:val="24"/>
        </w:rPr>
        <w:t>за административное нарушение, не влекущее за собой порчу имущества и вывод оборудования из рабочего состояния пользователь получает предупреждение и лишается права выхода в сеть Интернет сроком на 1 месяц; при повторном административном нарушении – пользователь лишается доступа в сеть Интернет.</w:t>
      </w:r>
    </w:p>
    <w:p w:rsidR="00214CA5" w:rsidRDefault="0056266F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200"/>
        <w:jc w:val="left"/>
        <w:rPr>
          <w:sz w:val="24"/>
        </w:rPr>
      </w:pPr>
      <w:r>
        <w:rPr>
          <w:sz w:val="24"/>
        </w:rPr>
        <w:t>перед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сети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8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3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37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настоящими</w:t>
      </w:r>
      <w:proofErr w:type="gramEnd"/>
    </w:p>
    <w:p w:rsidR="00214CA5" w:rsidRDefault="0056266F">
      <w:pPr>
        <w:pStyle w:val="a3"/>
        <w:spacing w:before="0"/>
        <w:ind w:right="118" w:firstLine="0"/>
      </w:pPr>
      <w:r>
        <w:t>«Правилами по использованию ресурсов сети Интернет» и расписаться в журнале учета работы в сети Интернет, который хранится у администратора «точки доступа к сети Интернет».</w:t>
      </w:r>
    </w:p>
    <w:sectPr w:rsidR="00214CA5" w:rsidSect="0056266F">
      <w:pgSz w:w="12240" w:h="15840"/>
      <w:pgMar w:top="1500" w:right="960" w:bottom="280" w:left="98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36B0"/>
    <w:multiLevelType w:val="hybridMultilevel"/>
    <w:tmpl w:val="19288CF4"/>
    <w:lvl w:ilvl="0" w:tplc="F0160632">
      <w:start w:val="1"/>
      <w:numFmt w:val="decimal"/>
      <w:lvlText w:val="%1."/>
      <w:lvlJc w:val="left"/>
      <w:pPr>
        <w:ind w:left="100" w:hanging="344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1" w:tplc="11A0639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CCE2A578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6136AD8E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4" w:tplc="B99E7294">
      <w:numFmt w:val="bullet"/>
      <w:lvlText w:val="•"/>
      <w:lvlJc w:val="left"/>
      <w:pPr>
        <w:ind w:left="3980" w:hanging="360"/>
      </w:pPr>
      <w:rPr>
        <w:rFonts w:hint="default"/>
        <w:lang w:val="ru-RU" w:eastAsia="ru-RU" w:bidi="ru-RU"/>
      </w:rPr>
    </w:lvl>
    <w:lvl w:ilvl="5" w:tplc="156C5522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6EAC5676">
      <w:numFmt w:val="bullet"/>
      <w:lvlText w:val="•"/>
      <w:lvlJc w:val="left"/>
      <w:pPr>
        <w:ind w:left="6086" w:hanging="360"/>
      </w:pPr>
      <w:rPr>
        <w:rFonts w:hint="default"/>
        <w:lang w:val="ru-RU" w:eastAsia="ru-RU" w:bidi="ru-RU"/>
      </w:rPr>
    </w:lvl>
    <w:lvl w:ilvl="7" w:tplc="5B82E422">
      <w:numFmt w:val="bullet"/>
      <w:lvlText w:val="•"/>
      <w:lvlJc w:val="left"/>
      <w:pPr>
        <w:ind w:left="7140" w:hanging="360"/>
      </w:pPr>
      <w:rPr>
        <w:rFonts w:hint="default"/>
        <w:lang w:val="ru-RU" w:eastAsia="ru-RU" w:bidi="ru-RU"/>
      </w:rPr>
    </w:lvl>
    <w:lvl w:ilvl="8" w:tplc="A15AA486">
      <w:numFmt w:val="bullet"/>
      <w:lvlText w:val="•"/>
      <w:lvlJc w:val="left"/>
      <w:pPr>
        <w:ind w:left="8193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14CA5"/>
    <w:rsid w:val="001F5811"/>
    <w:rsid w:val="00214CA5"/>
    <w:rsid w:val="0056266F"/>
    <w:rsid w:val="00733C04"/>
    <w:rsid w:val="0098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4C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C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4CA5"/>
    <w:pPr>
      <w:spacing w:before="199"/>
      <w:ind w:left="82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14CA5"/>
    <w:pPr>
      <w:ind w:left="616" w:right="63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14CA5"/>
    <w:pPr>
      <w:spacing w:before="204"/>
      <w:ind w:left="340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14CA5"/>
    <w:pPr>
      <w:spacing w:before="199"/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14CA5"/>
  </w:style>
  <w:style w:type="table" w:styleId="a5">
    <w:name w:val="Table Grid"/>
    <w:basedOn w:val="a1"/>
    <w:uiPriority w:val="59"/>
    <w:rsid w:val="001F581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0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3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4059</Characters>
  <Application>Microsoft Office Word</Application>
  <DocSecurity>0</DocSecurity>
  <Lines>33</Lines>
  <Paragraphs>9</Paragraphs>
  <ScaleCrop>false</ScaleCrop>
  <Company>Grizli777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доступа</dc:title>
  <dc:subject>СКФ</dc:subject>
  <dc:creator>Рег. Совет</dc:creator>
  <cp:lastModifiedBy>Школа</cp:lastModifiedBy>
  <cp:revision>5</cp:revision>
  <dcterms:created xsi:type="dcterms:W3CDTF">2018-11-15T05:23:00Z</dcterms:created>
  <dcterms:modified xsi:type="dcterms:W3CDTF">2018-11-20T07:26:00Z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2018-11-15T00:00:00Z</vt:filetime>
  </property>
</Properties>
</file>